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E3" w:rsidRDefault="002104E3" w:rsidP="00210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4E3" w:rsidRPr="003B22E0" w:rsidRDefault="002104E3" w:rsidP="002104E3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 w:rsidRPr="003B22E0">
        <w:rPr>
          <w:rFonts w:ascii="Times New Roman" w:hAnsi="Times New Roman" w:cs="Times New Roman"/>
          <w:noProof/>
          <w:color w:val="2E74B5" w:themeColor="accent5" w:themeShade="B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457835</wp:posOffset>
            </wp:positionV>
            <wp:extent cx="3562350" cy="46672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55"/>
                    <a:stretch/>
                  </pic:blipFill>
                  <pic:spPr bwMode="auto">
                    <a:xfrm>
                      <a:off x="0" y="0"/>
                      <a:ext cx="35623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B22E0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Факторы, способствующие заболеванию туберкулезом ср</w:t>
      </w:r>
      <w:r w:rsidR="003B22E0" w:rsidRPr="003B22E0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еди лиц</w:t>
      </w:r>
      <w:r w:rsidR="003B22E0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,</w:t>
      </w:r>
      <w:r w:rsidR="003B22E0" w:rsidRPr="003B22E0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 живущих с ВИЧ-инфекцией</w:t>
      </w:r>
    </w:p>
    <w:p w:rsidR="002104E3" w:rsidRPr="003B22E0" w:rsidRDefault="002104E3" w:rsidP="003B22E0">
      <w:pPr>
        <w:spacing w:after="0"/>
        <w:jc w:val="both"/>
        <w:rPr>
          <w:rFonts w:ascii="Times New Roman" w:hAnsi="Times New Roman" w:cs="Times New Roman"/>
        </w:rPr>
      </w:pPr>
      <w:r w:rsidRPr="002104E3">
        <w:rPr>
          <w:rFonts w:ascii="Times New Roman" w:hAnsi="Times New Roman" w:cs="Times New Roman"/>
        </w:rPr>
        <w:t>-</w:t>
      </w:r>
      <w:r w:rsidR="003B22E0" w:rsidRPr="003B22E0">
        <w:rPr>
          <w:rFonts w:ascii="Times New Roman" w:hAnsi="Times New Roman" w:cs="Times New Roman"/>
        </w:rPr>
        <w:t xml:space="preserve">снижение иммунной системы организма на фоне ВИЧ-инфекции </w:t>
      </w:r>
      <w:r w:rsidRPr="003B22E0">
        <w:rPr>
          <w:rFonts w:ascii="Times New Roman" w:hAnsi="Times New Roman" w:cs="Times New Roman"/>
        </w:rPr>
        <w:t>(снижение уровня СД–</w:t>
      </w:r>
      <w:r w:rsidR="003B22E0" w:rsidRPr="003B22E0">
        <w:rPr>
          <w:rFonts w:ascii="Times New Roman" w:hAnsi="Times New Roman" w:cs="Times New Roman"/>
        </w:rPr>
        <w:t>л</w:t>
      </w:r>
      <w:r w:rsidRPr="003B22E0">
        <w:rPr>
          <w:rFonts w:ascii="Times New Roman" w:hAnsi="Times New Roman" w:cs="Times New Roman"/>
        </w:rPr>
        <w:t>имфоцитов ниже 350 кл</w:t>
      </w:r>
      <w:r w:rsidR="003B22E0" w:rsidRPr="003B22E0">
        <w:rPr>
          <w:rFonts w:ascii="Times New Roman" w:hAnsi="Times New Roman" w:cs="Times New Roman"/>
        </w:rPr>
        <w:t xml:space="preserve">еток в 1 </w:t>
      </w:r>
      <w:r w:rsidRPr="003B22E0">
        <w:rPr>
          <w:rFonts w:ascii="Times New Roman" w:hAnsi="Times New Roman" w:cs="Times New Roman"/>
        </w:rPr>
        <w:t>мкл)</w:t>
      </w:r>
    </w:p>
    <w:p w:rsidR="002104E3" w:rsidRPr="003B22E0" w:rsidRDefault="002104E3" w:rsidP="003B22E0">
      <w:pPr>
        <w:spacing w:after="0"/>
        <w:jc w:val="both"/>
        <w:rPr>
          <w:rFonts w:ascii="Times New Roman" w:hAnsi="Times New Roman" w:cs="Times New Roman"/>
        </w:rPr>
      </w:pPr>
      <w:r w:rsidRPr="003B22E0">
        <w:rPr>
          <w:rFonts w:ascii="Times New Roman" w:hAnsi="Times New Roman" w:cs="Times New Roman"/>
        </w:rPr>
        <w:t>-</w:t>
      </w:r>
      <w:r w:rsidR="003B22E0" w:rsidRPr="003B22E0">
        <w:rPr>
          <w:rFonts w:ascii="Times New Roman" w:hAnsi="Times New Roman" w:cs="Times New Roman"/>
        </w:rPr>
        <w:t xml:space="preserve">вредные привычки: </w:t>
      </w:r>
      <w:r w:rsidRPr="003B22E0">
        <w:rPr>
          <w:rFonts w:ascii="Times New Roman" w:hAnsi="Times New Roman" w:cs="Times New Roman"/>
        </w:rPr>
        <w:t xml:space="preserve">алкоголизм, курение, </w:t>
      </w:r>
      <w:r w:rsidR="003B22E0" w:rsidRPr="003B22E0">
        <w:rPr>
          <w:rFonts w:ascii="Times New Roman" w:hAnsi="Times New Roman" w:cs="Times New Roman"/>
        </w:rPr>
        <w:t xml:space="preserve">употребление </w:t>
      </w:r>
      <w:proofErr w:type="spellStart"/>
      <w:r w:rsidR="003B22E0" w:rsidRPr="003B22E0">
        <w:rPr>
          <w:rFonts w:ascii="Times New Roman" w:hAnsi="Times New Roman" w:cs="Times New Roman"/>
        </w:rPr>
        <w:t>психоактивных</w:t>
      </w:r>
      <w:proofErr w:type="spellEnd"/>
      <w:r w:rsidR="003B22E0" w:rsidRPr="003B22E0">
        <w:rPr>
          <w:rFonts w:ascii="Times New Roman" w:hAnsi="Times New Roman" w:cs="Times New Roman"/>
        </w:rPr>
        <w:t xml:space="preserve"> веществ</w:t>
      </w:r>
    </w:p>
    <w:p w:rsidR="002104E3" w:rsidRPr="003B22E0" w:rsidRDefault="002104E3" w:rsidP="003B22E0">
      <w:pPr>
        <w:spacing w:after="0"/>
        <w:jc w:val="both"/>
        <w:rPr>
          <w:rFonts w:ascii="Times New Roman" w:hAnsi="Times New Roman" w:cs="Times New Roman"/>
        </w:rPr>
      </w:pPr>
      <w:r w:rsidRPr="003B22E0">
        <w:rPr>
          <w:rFonts w:ascii="Times New Roman" w:hAnsi="Times New Roman" w:cs="Times New Roman"/>
        </w:rPr>
        <w:t>-наличие сопутствующих хронических длительно текущих заболеваний (</w:t>
      </w:r>
      <w:r w:rsidR="003B22E0" w:rsidRPr="003B22E0">
        <w:rPr>
          <w:rFonts w:ascii="Times New Roman" w:hAnsi="Times New Roman" w:cs="Times New Roman"/>
        </w:rPr>
        <w:t xml:space="preserve">сахарного </w:t>
      </w:r>
      <w:r w:rsidRPr="003B22E0">
        <w:rPr>
          <w:rFonts w:ascii="Times New Roman" w:hAnsi="Times New Roman" w:cs="Times New Roman"/>
        </w:rPr>
        <w:t>диабета, язвенной болезни желудка или двенадцатиперстной кишки, ХОБЛ</w:t>
      </w:r>
      <w:r w:rsidR="00E83B0F">
        <w:rPr>
          <w:rFonts w:ascii="Times New Roman" w:hAnsi="Times New Roman" w:cs="Times New Roman"/>
        </w:rPr>
        <w:t>, бронхиальной астмы)</w:t>
      </w:r>
    </w:p>
    <w:p w:rsidR="003B22E0" w:rsidRPr="003B22E0" w:rsidRDefault="00E83B0F" w:rsidP="003B22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-вирусные гепатиты</w:t>
      </w:r>
    </w:p>
    <w:p w:rsidR="002104E3" w:rsidRPr="003B22E0" w:rsidRDefault="00E83B0F" w:rsidP="003B22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-неполноценное питание</w:t>
      </w:r>
    </w:p>
    <w:p w:rsidR="002104E3" w:rsidRPr="003B22E0" w:rsidRDefault="002104E3" w:rsidP="003B22E0">
      <w:pPr>
        <w:spacing w:after="0"/>
        <w:jc w:val="both"/>
        <w:rPr>
          <w:rFonts w:ascii="Times New Roman" w:hAnsi="Times New Roman" w:cs="Times New Roman"/>
        </w:rPr>
      </w:pPr>
      <w:r w:rsidRPr="003B22E0">
        <w:rPr>
          <w:rFonts w:ascii="Times New Roman" w:hAnsi="Times New Roman" w:cs="Times New Roman"/>
        </w:rPr>
        <w:t>-неблагоприятные социальные и экологические условия жизни;</w:t>
      </w:r>
    </w:p>
    <w:p w:rsidR="00F40489" w:rsidRPr="003B22E0" w:rsidRDefault="00F40489" w:rsidP="003B22E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2E0">
        <w:rPr>
          <w:rFonts w:ascii="Times New Roman" w:hAnsi="Times New Roman" w:cs="Times New Roman"/>
        </w:rPr>
        <w:t>-стресс</w:t>
      </w:r>
      <w:r w:rsidR="003B22E0" w:rsidRPr="003B22E0">
        <w:rPr>
          <w:rFonts w:ascii="Times New Roman" w:hAnsi="Times New Roman" w:cs="Times New Roman"/>
        </w:rPr>
        <w:t>, депрессивные состояния.</w:t>
      </w:r>
    </w:p>
    <w:p w:rsidR="00F40489" w:rsidRDefault="00F40489" w:rsidP="002104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4E3" w:rsidRPr="003B22E0" w:rsidRDefault="002104E3" w:rsidP="002104E3">
      <w:pPr>
        <w:spacing w:after="0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 w:rsidRPr="003B22E0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Клинические проявления туберкулеза при ВИЧ-инфекции</w:t>
      </w:r>
    </w:p>
    <w:p w:rsidR="003B22E0" w:rsidRDefault="002104E3" w:rsidP="003B22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104E3">
        <w:rPr>
          <w:rFonts w:ascii="Times New Roman" w:hAnsi="Times New Roman" w:cs="Times New Roman"/>
        </w:rPr>
        <w:t xml:space="preserve">-выраженный астенический синдром (слабость, снижение аппетита, снижение массы тела, дневная сонливость, нарушение ночного сна) </w:t>
      </w:r>
    </w:p>
    <w:p w:rsidR="000012FC" w:rsidRDefault="002104E3" w:rsidP="003B22E0">
      <w:pPr>
        <w:spacing w:after="0"/>
        <w:jc w:val="both"/>
        <w:rPr>
          <w:rFonts w:ascii="Times New Roman" w:hAnsi="Times New Roman" w:cs="Times New Roman"/>
        </w:rPr>
      </w:pPr>
      <w:r w:rsidRPr="002104E3">
        <w:rPr>
          <w:rFonts w:ascii="Times New Roman" w:hAnsi="Times New Roman" w:cs="Times New Roman"/>
        </w:rPr>
        <w:t xml:space="preserve">-постоянная </w:t>
      </w:r>
      <w:r w:rsidR="00A270F2">
        <w:rPr>
          <w:rFonts w:ascii="Times New Roman" w:hAnsi="Times New Roman" w:cs="Times New Roman"/>
        </w:rPr>
        <w:t xml:space="preserve">или периодическая </w:t>
      </w:r>
      <w:r w:rsidRPr="002104E3">
        <w:rPr>
          <w:rFonts w:ascii="Times New Roman" w:hAnsi="Times New Roman" w:cs="Times New Roman"/>
        </w:rPr>
        <w:t>лихорадка (более 3-х недель)</w:t>
      </w:r>
    </w:p>
    <w:p w:rsidR="002104E3" w:rsidRPr="002104E3" w:rsidRDefault="003B22E0" w:rsidP="003B22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2104E3" w:rsidRPr="002104E3">
        <w:rPr>
          <w:rFonts w:ascii="Times New Roman" w:hAnsi="Times New Roman" w:cs="Times New Roman"/>
        </w:rPr>
        <w:t>длительный сухой или влажный кашель</w:t>
      </w:r>
    </w:p>
    <w:p w:rsidR="002104E3" w:rsidRPr="002104E3" w:rsidRDefault="003B22E0" w:rsidP="003B22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104E3" w:rsidRPr="002104E3">
        <w:rPr>
          <w:rFonts w:ascii="Times New Roman" w:hAnsi="Times New Roman" w:cs="Times New Roman"/>
        </w:rPr>
        <w:t>значительное снижение массы тела</w:t>
      </w:r>
    </w:p>
    <w:p w:rsidR="002104E3" w:rsidRPr="002104E3" w:rsidRDefault="002104E3" w:rsidP="003B22E0">
      <w:pPr>
        <w:spacing w:after="0"/>
        <w:jc w:val="both"/>
        <w:rPr>
          <w:rFonts w:ascii="Times New Roman" w:hAnsi="Times New Roman" w:cs="Times New Roman"/>
        </w:rPr>
      </w:pPr>
      <w:r w:rsidRPr="002104E3">
        <w:rPr>
          <w:rFonts w:ascii="Times New Roman" w:hAnsi="Times New Roman" w:cs="Times New Roman"/>
        </w:rPr>
        <w:t>-диарея или запоры</w:t>
      </w:r>
    </w:p>
    <w:p w:rsidR="002104E3" w:rsidRDefault="00A270F2" w:rsidP="003B22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55pt;margin-top:9.7pt;width:270.75pt;height:50.6pt;z-index:251660288;visibility:visibl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">
            <v:textbox>
              <w:txbxContent>
                <w:p w:rsidR="003B22E0" w:rsidRPr="003B22E0" w:rsidRDefault="003B22E0" w:rsidP="003B22E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B22E0">
                    <w:rPr>
                      <w:rFonts w:ascii="Times New Roman" w:hAnsi="Times New Roman" w:cs="Times New Roman"/>
                    </w:rPr>
                    <w:t>ГБУЗ СК ККПТД г. Ставрополь</w:t>
                  </w:r>
                </w:p>
                <w:p w:rsidR="003B22E0" w:rsidRPr="003B22E0" w:rsidRDefault="003B22E0" w:rsidP="003B22E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B22E0">
                    <w:rPr>
                      <w:rFonts w:ascii="Times New Roman" w:hAnsi="Times New Roman" w:cs="Times New Roman"/>
                    </w:rPr>
                    <w:t>Врач – фтизиатр Резникова Н.С.</w:t>
                  </w:r>
                </w:p>
                <w:p w:rsidR="003B22E0" w:rsidRDefault="003B22E0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3B22E0">
        <w:rPr>
          <w:rFonts w:ascii="Times New Roman" w:hAnsi="Times New Roman" w:cs="Times New Roman"/>
        </w:rPr>
        <w:t>-</w:t>
      </w:r>
      <w:r w:rsidR="002104E3" w:rsidRPr="002104E3">
        <w:rPr>
          <w:rFonts w:ascii="Times New Roman" w:hAnsi="Times New Roman" w:cs="Times New Roman"/>
        </w:rPr>
        <w:t>увеличение лимфатическ</w:t>
      </w:r>
      <w:r w:rsidR="00E83B0F">
        <w:rPr>
          <w:rFonts w:ascii="Times New Roman" w:hAnsi="Times New Roman" w:cs="Times New Roman"/>
        </w:rPr>
        <w:t>их узлов, преимущественно шейных, подмышечных</w:t>
      </w:r>
      <w:r w:rsidR="002104E3" w:rsidRPr="002104E3">
        <w:rPr>
          <w:rFonts w:ascii="Times New Roman" w:hAnsi="Times New Roman" w:cs="Times New Roman"/>
        </w:rPr>
        <w:t>, реже</w:t>
      </w:r>
      <w:r w:rsidR="00E83B0F">
        <w:rPr>
          <w:rFonts w:ascii="Times New Roman" w:hAnsi="Times New Roman" w:cs="Times New Roman"/>
        </w:rPr>
        <w:t xml:space="preserve"> </w:t>
      </w:r>
      <w:r w:rsidR="002104E3" w:rsidRPr="002104E3">
        <w:rPr>
          <w:rFonts w:ascii="Times New Roman" w:hAnsi="Times New Roman" w:cs="Times New Roman"/>
        </w:rPr>
        <w:t>-</w:t>
      </w:r>
      <w:r w:rsidR="00E83B0F">
        <w:rPr>
          <w:rFonts w:ascii="Times New Roman" w:hAnsi="Times New Roman" w:cs="Times New Roman"/>
        </w:rPr>
        <w:t xml:space="preserve"> паховых</w:t>
      </w:r>
      <w:r w:rsidR="002104E3" w:rsidRPr="002104E3">
        <w:rPr>
          <w:rFonts w:ascii="Times New Roman" w:hAnsi="Times New Roman" w:cs="Times New Roman"/>
        </w:rPr>
        <w:t>.</w:t>
      </w:r>
    </w:p>
    <w:p w:rsidR="002104E3" w:rsidRDefault="002104E3" w:rsidP="003B22E0">
      <w:pPr>
        <w:spacing w:after="0"/>
        <w:jc w:val="both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jc w:val="both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2104E3" w:rsidRDefault="002104E3" w:rsidP="003B22E0">
      <w:pPr>
        <w:spacing w:after="0"/>
        <w:rPr>
          <w:rFonts w:ascii="Times New Roman" w:hAnsi="Times New Roman" w:cs="Times New Roman"/>
        </w:rPr>
      </w:pPr>
    </w:p>
    <w:p w:rsidR="00F40489" w:rsidRDefault="00F40489" w:rsidP="003B22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489" w:rsidRDefault="00F40489" w:rsidP="003B22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489" w:rsidRDefault="00F40489" w:rsidP="002104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4E3" w:rsidRPr="003B22E0" w:rsidRDefault="002104E3" w:rsidP="002104E3">
      <w:pPr>
        <w:spacing w:after="0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 w:rsidRPr="003B22E0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Причины </w:t>
      </w:r>
      <w:r w:rsidR="00F40489" w:rsidRPr="003B22E0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проведения профилактики</w:t>
      </w:r>
      <w:r w:rsidRPr="003B22E0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 туберкулеза </w:t>
      </w:r>
      <w:r w:rsidR="00F40489" w:rsidRPr="003B22E0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у лиц,</w:t>
      </w:r>
      <w:r w:rsidR="003B22E0" w:rsidRPr="003B22E0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 живущих с ВИЧ-инфекцией</w:t>
      </w:r>
    </w:p>
    <w:p w:rsidR="002104E3" w:rsidRDefault="002104E3" w:rsidP="002104E3">
      <w:pPr>
        <w:spacing w:after="0"/>
        <w:jc w:val="both"/>
        <w:rPr>
          <w:rFonts w:ascii="Times New Roman" w:hAnsi="Times New Roman" w:cs="Times New Roman"/>
        </w:rPr>
      </w:pPr>
      <w:r w:rsidRPr="002104E3">
        <w:rPr>
          <w:rFonts w:ascii="Times New Roman" w:hAnsi="Times New Roman" w:cs="Times New Roman"/>
        </w:rPr>
        <w:t>У ВИЧ-инфицированных туберкулез протекает часто атипично, тяжело, с вовлечением в процесс многих органов и систем. В связи с этим высок риск тяжелых распространенных процессов и летальных исходов. Туберкулез у ВИЧ-инфицированных ухудшает течение самой ВИЧ-инфекции, наблюдается дальнейшее снижение иммунитета и усиление размножения вируса ВИЧ.</w:t>
      </w:r>
      <w:r w:rsidR="00F40489">
        <w:rPr>
          <w:rFonts w:ascii="Times New Roman" w:hAnsi="Times New Roman" w:cs="Times New Roman"/>
        </w:rPr>
        <w:t xml:space="preserve"> </w:t>
      </w:r>
      <w:r w:rsidRPr="002104E3">
        <w:rPr>
          <w:rFonts w:ascii="Times New Roman" w:hAnsi="Times New Roman" w:cs="Times New Roman"/>
        </w:rPr>
        <w:t>Лечить пациента с сочетанной патологией Т</w:t>
      </w:r>
      <w:r w:rsidR="00A270F2">
        <w:rPr>
          <w:rFonts w:ascii="Times New Roman" w:hAnsi="Times New Roman" w:cs="Times New Roman"/>
        </w:rPr>
        <w:t>уберкулез</w:t>
      </w:r>
      <w:r w:rsidRPr="002104E3">
        <w:rPr>
          <w:rFonts w:ascii="Times New Roman" w:hAnsi="Times New Roman" w:cs="Times New Roman"/>
        </w:rPr>
        <w:t xml:space="preserve">/ВИЧ во много раз тяжелее, чем пациента с </w:t>
      </w:r>
      <w:r w:rsidR="00A270F2">
        <w:rPr>
          <w:rFonts w:ascii="Times New Roman" w:hAnsi="Times New Roman" w:cs="Times New Roman"/>
        </w:rPr>
        <w:t>туберкулезом</w:t>
      </w:r>
      <w:r w:rsidRPr="002104E3">
        <w:rPr>
          <w:rFonts w:ascii="Times New Roman" w:hAnsi="Times New Roman" w:cs="Times New Roman"/>
        </w:rPr>
        <w:t>, но без ВИЧ. В связи с этим в мире разработаны и используются стандарты профилактики туберкулеза у ВИЧ-инфицированных.</w:t>
      </w:r>
    </w:p>
    <w:p w:rsidR="00E83B0F" w:rsidRDefault="00E83B0F" w:rsidP="002104E3">
      <w:pPr>
        <w:spacing w:after="0"/>
        <w:jc w:val="both"/>
        <w:rPr>
          <w:rFonts w:ascii="Times New Roman" w:hAnsi="Times New Roman" w:cs="Times New Roman"/>
        </w:rPr>
      </w:pPr>
    </w:p>
    <w:p w:rsidR="002104E3" w:rsidRDefault="002104E3" w:rsidP="002104E3">
      <w:pPr>
        <w:spacing w:after="0"/>
        <w:jc w:val="both"/>
        <w:rPr>
          <w:rFonts w:ascii="Times New Roman" w:hAnsi="Times New Roman" w:cs="Times New Roman"/>
        </w:rPr>
      </w:pPr>
    </w:p>
    <w:p w:rsidR="002104E3" w:rsidRPr="003B22E0" w:rsidRDefault="002104E3" w:rsidP="002104E3">
      <w:pPr>
        <w:spacing w:after="0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 w:rsidRPr="003B22E0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Профилактика туберкулеза у ВИЧ-</w:t>
      </w:r>
      <w:r w:rsidR="00E83B0F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 </w:t>
      </w:r>
      <w:r w:rsidRPr="003B22E0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инфицированных</w:t>
      </w:r>
    </w:p>
    <w:p w:rsidR="002104E3" w:rsidRPr="002104E3" w:rsidRDefault="002104E3" w:rsidP="002104E3">
      <w:pPr>
        <w:spacing w:after="0"/>
        <w:jc w:val="both"/>
        <w:rPr>
          <w:rFonts w:ascii="Times New Roman" w:hAnsi="Times New Roman" w:cs="Times New Roman"/>
        </w:rPr>
      </w:pPr>
      <w:r w:rsidRPr="002104E3">
        <w:rPr>
          <w:rFonts w:ascii="Times New Roman" w:hAnsi="Times New Roman" w:cs="Times New Roman"/>
        </w:rPr>
        <w:t>-информированность ВИЧ-</w:t>
      </w:r>
      <w:r w:rsidR="00E83B0F">
        <w:rPr>
          <w:rFonts w:ascii="Times New Roman" w:hAnsi="Times New Roman" w:cs="Times New Roman"/>
        </w:rPr>
        <w:t xml:space="preserve"> </w:t>
      </w:r>
      <w:r w:rsidRPr="002104E3">
        <w:rPr>
          <w:rFonts w:ascii="Times New Roman" w:hAnsi="Times New Roman" w:cs="Times New Roman"/>
        </w:rPr>
        <w:t>инфицированных о проблеме туберкулеза</w:t>
      </w:r>
    </w:p>
    <w:p w:rsidR="002104E3" w:rsidRPr="002104E3" w:rsidRDefault="002104E3" w:rsidP="002104E3">
      <w:pPr>
        <w:spacing w:after="0"/>
        <w:jc w:val="both"/>
        <w:rPr>
          <w:rFonts w:ascii="Times New Roman" w:hAnsi="Times New Roman" w:cs="Times New Roman"/>
        </w:rPr>
      </w:pPr>
      <w:r w:rsidRPr="002104E3">
        <w:rPr>
          <w:rFonts w:ascii="Times New Roman" w:hAnsi="Times New Roman" w:cs="Times New Roman"/>
        </w:rPr>
        <w:t>-проведение скринингового обследования на туберкулез:</w:t>
      </w:r>
      <w:r>
        <w:rPr>
          <w:rFonts w:ascii="Times New Roman" w:hAnsi="Times New Roman" w:cs="Times New Roman"/>
        </w:rPr>
        <w:t xml:space="preserve"> </w:t>
      </w:r>
      <w:r w:rsidRPr="002104E3">
        <w:rPr>
          <w:rFonts w:ascii="Times New Roman" w:hAnsi="Times New Roman" w:cs="Times New Roman"/>
        </w:rPr>
        <w:t xml:space="preserve">флюорографическое обследование 2 раза в год, иммунологические пробы (реакция Манту с 2ТЕ, </w:t>
      </w:r>
      <w:proofErr w:type="spellStart"/>
      <w:r w:rsidRPr="002104E3">
        <w:rPr>
          <w:rFonts w:ascii="Times New Roman" w:hAnsi="Times New Roman" w:cs="Times New Roman"/>
        </w:rPr>
        <w:t>Диаскин</w:t>
      </w:r>
      <w:proofErr w:type="spellEnd"/>
      <w:r w:rsidRPr="002104E3">
        <w:rPr>
          <w:rFonts w:ascii="Times New Roman" w:hAnsi="Times New Roman" w:cs="Times New Roman"/>
        </w:rPr>
        <w:t>-тест)</w:t>
      </w:r>
    </w:p>
    <w:p w:rsidR="002104E3" w:rsidRPr="002104E3" w:rsidRDefault="002104E3" w:rsidP="002104E3">
      <w:pPr>
        <w:spacing w:after="0"/>
        <w:jc w:val="both"/>
        <w:rPr>
          <w:rFonts w:ascii="Times New Roman" w:hAnsi="Times New Roman" w:cs="Times New Roman"/>
        </w:rPr>
      </w:pPr>
      <w:r w:rsidRPr="002104E3">
        <w:rPr>
          <w:rFonts w:ascii="Times New Roman" w:hAnsi="Times New Roman" w:cs="Times New Roman"/>
        </w:rPr>
        <w:t>-проведение ВИЧ-инф</w:t>
      </w:r>
      <w:r w:rsidR="00E83B0F">
        <w:rPr>
          <w:rFonts w:ascii="Times New Roman" w:hAnsi="Times New Roman" w:cs="Times New Roman"/>
        </w:rPr>
        <w:t>ицированным химиопрофилактики  туберкулеза</w:t>
      </w:r>
      <w:r w:rsidRPr="002104E3">
        <w:rPr>
          <w:rFonts w:ascii="Times New Roman" w:hAnsi="Times New Roman" w:cs="Times New Roman"/>
        </w:rPr>
        <w:t xml:space="preserve"> с использованием противотуберкулезных препаратов, с учетом уровня СД4-лимфоцитов (ниже 350 </w:t>
      </w:r>
      <w:proofErr w:type="spellStart"/>
      <w:r w:rsidRPr="002104E3">
        <w:rPr>
          <w:rFonts w:ascii="Times New Roman" w:hAnsi="Times New Roman" w:cs="Times New Roman"/>
        </w:rPr>
        <w:t>кл</w:t>
      </w:r>
      <w:proofErr w:type="spellEnd"/>
      <w:r w:rsidRPr="002104E3">
        <w:rPr>
          <w:rFonts w:ascii="Times New Roman" w:hAnsi="Times New Roman" w:cs="Times New Roman"/>
        </w:rPr>
        <w:t>/</w:t>
      </w:r>
      <w:proofErr w:type="spellStart"/>
      <w:r w:rsidRPr="002104E3">
        <w:rPr>
          <w:rFonts w:ascii="Times New Roman" w:hAnsi="Times New Roman" w:cs="Times New Roman"/>
        </w:rPr>
        <w:t>мкл</w:t>
      </w:r>
      <w:proofErr w:type="spellEnd"/>
      <w:r w:rsidRPr="002104E3">
        <w:rPr>
          <w:rFonts w:ascii="Times New Roman" w:hAnsi="Times New Roman" w:cs="Times New Roman"/>
        </w:rPr>
        <w:t>)</w:t>
      </w:r>
    </w:p>
    <w:p w:rsidR="002104E3" w:rsidRPr="002104E3" w:rsidRDefault="002104E3" w:rsidP="002104E3">
      <w:pPr>
        <w:spacing w:after="0"/>
        <w:jc w:val="both"/>
        <w:rPr>
          <w:rFonts w:ascii="Times New Roman" w:hAnsi="Times New Roman" w:cs="Times New Roman"/>
        </w:rPr>
      </w:pPr>
      <w:r w:rsidRPr="002104E3">
        <w:rPr>
          <w:rFonts w:ascii="Times New Roman" w:hAnsi="Times New Roman" w:cs="Times New Roman"/>
        </w:rPr>
        <w:t>-назначение АРВТ всем ВИЧ-инфицированным, не</w:t>
      </w:r>
      <w:r w:rsidR="00A270F2">
        <w:rPr>
          <w:rFonts w:ascii="Times New Roman" w:hAnsi="Times New Roman" w:cs="Times New Roman"/>
        </w:rPr>
        <w:t xml:space="preserve"> </w:t>
      </w:r>
      <w:r w:rsidRPr="002104E3">
        <w:rPr>
          <w:rFonts w:ascii="Times New Roman" w:hAnsi="Times New Roman" w:cs="Times New Roman"/>
        </w:rPr>
        <w:t>зависимо</w:t>
      </w:r>
      <w:bookmarkStart w:id="0" w:name="_GoBack"/>
      <w:bookmarkEnd w:id="0"/>
      <w:r w:rsidRPr="002104E3">
        <w:rPr>
          <w:rFonts w:ascii="Times New Roman" w:hAnsi="Times New Roman" w:cs="Times New Roman"/>
        </w:rPr>
        <w:t xml:space="preserve"> от уровня СД4-лимфоцитов</w:t>
      </w:r>
      <w:r w:rsidR="00E83B0F">
        <w:rPr>
          <w:rFonts w:ascii="Times New Roman" w:hAnsi="Times New Roman" w:cs="Times New Roman"/>
        </w:rPr>
        <w:t>.</w:t>
      </w:r>
    </w:p>
    <w:sectPr w:rsidR="002104E3" w:rsidRPr="002104E3" w:rsidSect="002104E3">
      <w:pgSz w:w="16838" w:h="11906" w:orient="landscape"/>
      <w:pgMar w:top="142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987"/>
    <w:rsid w:val="000012FC"/>
    <w:rsid w:val="000C7D1C"/>
    <w:rsid w:val="002104E3"/>
    <w:rsid w:val="002A1316"/>
    <w:rsid w:val="003B22E0"/>
    <w:rsid w:val="00500750"/>
    <w:rsid w:val="005856D7"/>
    <w:rsid w:val="00A270F2"/>
    <w:rsid w:val="00A4630D"/>
    <w:rsid w:val="00B74434"/>
    <w:rsid w:val="00D44987"/>
    <w:rsid w:val="00E83B0F"/>
    <w:rsid w:val="00F4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A86F23-D629-477D-B19E-F11A016D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user</cp:lastModifiedBy>
  <cp:revision>7</cp:revision>
  <cp:lastPrinted>2020-03-03T13:00:00Z</cp:lastPrinted>
  <dcterms:created xsi:type="dcterms:W3CDTF">2020-02-28T08:23:00Z</dcterms:created>
  <dcterms:modified xsi:type="dcterms:W3CDTF">2020-03-10T06:11:00Z</dcterms:modified>
</cp:coreProperties>
</file>